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3948" w:type="dxa"/>
        <w:tblLook w:val="04A0" w:firstRow="1" w:lastRow="0" w:firstColumn="1" w:lastColumn="0" w:noHBand="0" w:noVBand="1"/>
      </w:tblPr>
      <w:tblGrid>
        <w:gridCol w:w="2122"/>
        <w:gridCol w:w="6378"/>
        <w:gridCol w:w="3828"/>
        <w:gridCol w:w="1620"/>
      </w:tblGrid>
      <w:tr w:rsidR="00382D65" w:rsidRPr="00382D65" w14:paraId="46806311" w14:textId="524D2547" w:rsidTr="00EC2EE4">
        <w:trPr>
          <w:trHeight w:val="288"/>
        </w:trPr>
        <w:tc>
          <w:tcPr>
            <w:tcW w:w="2122" w:type="dxa"/>
            <w:noWrap/>
            <w:hideMark/>
          </w:tcPr>
          <w:p w14:paraId="5E2AEB1A" w14:textId="7759B119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Short 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name</w:t>
            </w:r>
            <w:proofErr w:type="spellEnd"/>
          </w:p>
        </w:tc>
        <w:tc>
          <w:tcPr>
            <w:tcW w:w="6378" w:type="dxa"/>
            <w:noWrap/>
            <w:hideMark/>
          </w:tcPr>
          <w:p w14:paraId="2F8A227B" w14:textId="7CA080AC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Full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name</w:t>
            </w:r>
            <w:proofErr w:type="spellEnd"/>
          </w:p>
        </w:tc>
        <w:tc>
          <w:tcPr>
            <w:tcW w:w="3828" w:type="dxa"/>
            <w:noWrap/>
            <w:hideMark/>
          </w:tcPr>
          <w:p w14:paraId="6159A0F3" w14:textId="2D696305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Reference</w:t>
            </w:r>
          </w:p>
        </w:tc>
        <w:tc>
          <w:tcPr>
            <w:tcW w:w="1620" w:type="dxa"/>
            <w:vAlign w:val="bottom"/>
          </w:tcPr>
          <w:p w14:paraId="0BE75431" w14:textId="4030B4A4" w:rsidR="00382D65" w:rsidRPr="005634A0" w:rsidRDefault="00382D65" w:rsidP="00382D6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4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Reference</w:t>
            </w:r>
          </w:p>
          <w:p w14:paraId="749BF094" w14:textId="41BD07F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number</w:t>
            </w:r>
            <w:proofErr w:type="spellEnd"/>
          </w:p>
        </w:tc>
      </w:tr>
      <w:tr w:rsidR="00382D65" w:rsidRPr="00382D65" w14:paraId="5D625606" w14:textId="1D694B2A" w:rsidTr="00EC2EE4">
        <w:trPr>
          <w:trHeight w:val="288"/>
        </w:trPr>
        <w:tc>
          <w:tcPr>
            <w:tcW w:w="2122" w:type="dxa"/>
            <w:noWrap/>
            <w:hideMark/>
          </w:tcPr>
          <w:p w14:paraId="46656661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Netherlands</w:t>
            </w:r>
            <w:proofErr w:type="spellEnd"/>
          </w:p>
        </w:tc>
        <w:tc>
          <w:tcPr>
            <w:tcW w:w="6378" w:type="dxa"/>
            <w:noWrap/>
            <w:hideMark/>
          </w:tcPr>
          <w:p w14:paraId="3B1583F6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>Digital Geological Model (DGM) deep V5 on- and offshore</w:t>
            </w:r>
          </w:p>
        </w:tc>
        <w:tc>
          <w:tcPr>
            <w:tcW w:w="3828" w:type="dxa"/>
            <w:noWrap/>
            <w:hideMark/>
          </w:tcPr>
          <w:p w14:paraId="43743D59" w14:textId="75C9D616" w:rsidR="00382D65" w:rsidRPr="005634A0" w:rsidRDefault="000A64C3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TNO</w:t>
            </w:r>
            <w:r w:rsidR="00382D65"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(2019a)</w:t>
            </w:r>
          </w:p>
        </w:tc>
        <w:tc>
          <w:tcPr>
            <w:tcW w:w="1620" w:type="dxa"/>
            <w:vAlign w:val="bottom"/>
          </w:tcPr>
          <w:p w14:paraId="6B754539" w14:textId="68057EE8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82D65" w:rsidRPr="00382D65" w14:paraId="349C7A1F" w14:textId="0CED9A0A" w:rsidTr="00EC2EE4">
        <w:trPr>
          <w:trHeight w:val="288"/>
        </w:trPr>
        <w:tc>
          <w:tcPr>
            <w:tcW w:w="2122" w:type="dxa"/>
            <w:noWrap/>
            <w:hideMark/>
          </w:tcPr>
          <w:p w14:paraId="208B0417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Netherlands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2</w:t>
            </w:r>
          </w:p>
        </w:tc>
        <w:tc>
          <w:tcPr>
            <w:tcW w:w="6378" w:type="dxa"/>
            <w:noWrap/>
            <w:hideMark/>
          </w:tcPr>
          <w:p w14:paraId="1028AD04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 xml:space="preserve">SCAN - 2D Seismic Interpretation and Depth Conversion for 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>Dinantian</w:t>
            </w:r>
            <w:proofErr w:type="spellEnd"/>
          </w:p>
        </w:tc>
        <w:tc>
          <w:tcPr>
            <w:tcW w:w="3828" w:type="dxa"/>
            <w:noWrap/>
            <w:hideMark/>
          </w:tcPr>
          <w:p w14:paraId="038230F3" w14:textId="1AB6A601" w:rsidR="00382D65" w:rsidRPr="005634A0" w:rsidRDefault="000A64C3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>TNO</w:t>
            </w:r>
            <w:r w:rsidR="00382D65"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 xml:space="preserve"> (2019b)</w:t>
            </w:r>
          </w:p>
        </w:tc>
        <w:tc>
          <w:tcPr>
            <w:tcW w:w="1620" w:type="dxa"/>
            <w:vAlign w:val="bottom"/>
          </w:tcPr>
          <w:p w14:paraId="123B2EB4" w14:textId="35E28A2F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82D65" w:rsidRPr="00382D65" w14:paraId="79332574" w14:textId="037B644B" w:rsidTr="00EC2EE4">
        <w:trPr>
          <w:trHeight w:val="288"/>
        </w:trPr>
        <w:tc>
          <w:tcPr>
            <w:tcW w:w="2122" w:type="dxa"/>
            <w:noWrap/>
            <w:hideMark/>
          </w:tcPr>
          <w:p w14:paraId="7205D8AA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TUNB</w:t>
            </w:r>
          </w:p>
        </w:tc>
        <w:tc>
          <w:tcPr>
            <w:tcW w:w="6378" w:type="dxa"/>
            <w:noWrap/>
            <w:hideMark/>
          </w:tcPr>
          <w:p w14:paraId="6555F70E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3D-Modell des geologischen Untergrundes des Norddeutschen Beckens</w:t>
            </w:r>
          </w:p>
        </w:tc>
        <w:tc>
          <w:tcPr>
            <w:tcW w:w="3828" w:type="dxa"/>
            <w:noWrap/>
            <w:hideMark/>
          </w:tcPr>
          <w:p w14:paraId="2DF3B352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BGR et al. (2022)</w:t>
            </w:r>
          </w:p>
        </w:tc>
        <w:tc>
          <w:tcPr>
            <w:tcW w:w="1620" w:type="dxa"/>
            <w:vAlign w:val="bottom"/>
          </w:tcPr>
          <w:p w14:paraId="2FC34DDD" w14:textId="4EDC093C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82D65" w:rsidRPr="00382D65" w14:paraId="0ACD4093" w14:textId="728EEF19" w:rsidTr="00EC2EE4">
        <w:trPr>
          <w:trHeight w:val="288"/>
        </w:trPr>
        <w:tc>
          <w:tcPr>
            <w:tcW w:w="2122" w:type="dxa"/>
            <w:noWrap/>
            <w:hideMark/>
          </w:tcPr>
          <w:p w14:paraId="3A30DD16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Vlaanderen</w:t>
            </w:r>
            <w:proofErr w:type="spellEnd"/>
          </w:p>
        </w:tc>
        <w:tc>
          <w:tcPr>
            <w:tcW w:w="6378" w:type="dxa"/>
            <w:noWrap/>
            <w:hideMark/>
          </w:tcPr>
          <w:p w14:paraId="7F9E57E6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Geologisch (G3Dv3) en hydrogeologisch (H3D) 3D-lagenmodel van 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Vlaanderen</w:t>
            </w:r>
            <w:proofErr w:type="spellEnd"/>
          </w:p>
        </w:tc>
        <w:tc>
          <w:tcPr>
            <w:tcW w:w="3828" w:type="dxa"/>
            <w:noWrap/>
            <w:hideMark/>
          </w:tcPr>
          <w:p w14:paraId="789F1A9F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Deckers et al. (2019)</w:t>
            </w:r>
          </w:p>
        </w:tc>
        <w:tc>
          <w:tcPr>
            <w:tcW w:w="1620" w:type="dxa"/>
            <w:vAlign w:val="bottom"/>
          </w:tcPr>
          <w:p w14:paraId="70778DC9" w14:textId="6A5B2CAB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82D65" w:rsidRPr="00382D65" w14:paraId="11864BBB" w14:textId="35875407" w:rsidTr="00EC2EE4">
        <w:trPr>
          <w:trHeight w:val="288"/>
        </w:trPr>
        <w:tc>
          <w:tcPr>
            <w:tcW w:w="2122" w:type="dxa"/>
            <w:noWrap/>
            <w:hideMark/>
          </w:tcPr>
          <w:p w14:paraId="7F32EFC9" w14:textId="17AD63E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Landesmodell NRW</w:t>
            </w:r>
          </w:p>
        </w:tc>
        <w:tc>
          <w:tcPr>
            <w:tcW w:w="6378" w:type="dxa"/>
            <w:noWrap/>
            <w:hideMark/>
          </w:tcPr>
          <w:p w14:paraId="6025EE8C" w14:textId="665B03F1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Landesmodell Nordrhein-Westfalen</w:t>
            </w:r>
          </w:p>
        </w:tc>
        <w:tc>
          <w:tcPr>
            <w:tcW w:w="3828" w:type="dxa"/>
            <w:noWrap/>
            <w:hideMark/>
          </w:tcPr>
          <w:p w14:paraId="2A3D6CDE" w14:textId="0DE44976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Geologischer Dienst </w:t>
            </w:r>
            <w:r w:rsidR="000A64C3"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NRW </w:t>
            </w: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(20</w:t>
            </w:r>
            <w:r w:rsidR="002645AF"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22</w:t>
            </w: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)</w:t>
            </w:r>
          </w:p>
        </w:tc>
        <w:tc>
          <w:tcPr>
            <w:tcW w:w="1620" w:type="dxa"/>
            <w:vAlign w:val="bottom"/>
          </w:tcPr>
          <w:p w14:paraId="23AF5BB3" w14:textId="46CD8F36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82D65" w:rsidRPr="00382D65" w14:paraId="29C6BE0F" w14:textId="195D9CA0" w:rsidTr="00EC2EE4">
        <w:trPr>
          <w:trHeight w:val="288"/>
        </w:trPr>
        <w:tc>
          <w:tcPr>
            <w:tcW w:w="2122" w:type="dxa"/>
            <w:noWrap/>
            <w:hideMark/>
          </w:tcPr>
          <w:p w14:paraId="6813F88F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Hessen</w:t>
            </w:r>
          </w:p>
        </w:tc>
        <w:tc>
          <w:tcPr>
            <w:tcW w:w="6378" w:type="dxa"/>
            <w:noWrap/>
            <w:hideMark/>
          </w:tcPr>
          <w:p w14:paraId="6133658E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Hessen 3D 2.0</w:t>
            </w:r>
          </w:p>
        </w:tc>
        <w:tc>
          <w:tcPr>
            <w:tcW w:w="3828" w:type="dxa"/>
            <w:noWrap/>
            <w:hideMark/>
          </w:tcPr>
          <w:p w14:paraId="0BCBF01A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Bär et al. (2021)</w:t>
            </w:r>
          </w:p>
        </w:tc>
        <w:tc>
          <w:tcPr>
            <w:tcW w:w="1620" w:type="dxa"/>
            <w:vAlign w:val="bottom"/>
          </w:tcPr>
          <w:p w14:paraId="374E5B40" w14:textId="56FBE475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82D65" w:rsidRPr="00382D65" w14:paraId="28DB4EF1" w14:textId="540F77C5" w:rsidTr="00EC2EE4">
        <w:trPr>
          <w:trHeight w:val="288"/>
        </w:trPr>
        <w:tc>
          <w:tcPr>
            <w:tcW w:w="2122" w:type="dxa"/>
            <w:noWrap/>
            <w:hideMark/>
          </w:tcPr>
          <w:p w14:paraId="48760A29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Hessen 2</w:t>
            </w:r>
          </w:p>
        </w:tc>
        <w:tc>
          <w:tcPr>
            <w:tcW w:w="6378" w:type="dxa"/>
            <w:noWrap/>
            <w:hideMark/>
          </w:tcPr>
          <w:p w14:paraId="73709006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Hessen 3D 2.0 Erweiterung</w:t>
            </w:r>
          </w:p>
        </w:tc>
        <w:tc>
          <w:tcPr>
            <w:tcW w:w="3828" w:type="dxa"/>
            <w:noWrap/>
            <w:hideMark/>
          </w:tcPr>
          <w:p w14:paraId="40521ACF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Weinert et al. (2022)</w:t>
            </w:r>
          </w:p>
        </w:tc>
        <w:tc>
          <w:tcPr>
            <w:tcW w:w="1620" w:type="dxa"/>
            <w:vAlign w:val="bottom"/>
          </w:tcPr>
          <w:p w14:paraId="7072B261" w14:textId="18782E2E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82D65" w:rsidRPr="00382D65" w14:paraId="15A4FB12" w14:textId="7B323011" w:rsidTr="00EC2EE4">
        <w:trPr>
          <w:trHeight w:val="288"/>
        </w:trPr>
        <w:tc>
          <w:tcPr>
            <w:tcW w:w="2122" w:type="dxa"/>
            <w:noWrap/>
            <w:hideMark/>
          </w:tcPr>
          <w:p w14:paraId="007041EE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Thueringer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Becken</w:t>
            </w:r>
          </w:p>
        </w:tc>
        <w:tc>
          <w:tcPr>
            <w:tcW w:w="6378" w:type="dxa"/>
            <w:noWrap/>
            <w:hideMark/>
          </w:tcPr>
          <w:p w14:paraId="6D9DFAC9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Geologisches 3D-Modell „Thüringer Becken“</w:t>
            </w:r>
          </w:p>
        </w:tc>
        <w:tc>
          <w:tcPr>
            <w:tcW w:w="3828" w:type="dxa"/>
            <w:noWrap/>
            <w:hideMark/>
          </w:tcPr>
          <w:p w14:paraId="60AADB1E" w14:textId="5D683952" w:rsidR="00382D65" w:rsidRPr="005634A0" w:rsidRDefault="000A64C3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TLUBN</w:t>
            </w:r>
            <w:r w:rsidR="00382D65"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(2014)</w:t>
            </w:r>
          </w:p>
        </w:tc>
        <w:tc>
          <w:tcPr>
            <w:tcW w:w="1620" w:type="dxa"/>
            <w:vAlign w:val="bottom"/>
          </w:tcPr>
          <w:p w14:paraId="4F6AEDB1" w14:textId="55904DBC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82D65" w:rsidRPr="00382D65" w14:paraId="616E7812" w14:textId="542D8055" w:rsidTr="00EC2EE4">
        <w:trPr>
          <w:trHeight w:val="288"/>
        </w:trPr>
        <w:tc>
          <w:tcPr>
            <w:tcW w:w="2122" w:type="dxa"/>
            <w:noWrap/>
            <w:hideMark/>
          </w:tcPr>
          <w:p w14:paraId="7540ADF7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NW Sachsen</w:t>
            </w:r>
          </w:p>
        </w:tc>
        <w:tc>
          <w:tcPr>
            <w:tcW w:w="6378" w:type="dxa"/>
            <w:noWrap/>
            <w:hideMark/>
          </w:tcPr>
          <w:p w14:paraId="4D5EC10F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Geologisches 3D Modell NW-Sachsen</w:t>
            </w:r>
          </w:p>
        </w:tc>
        <w:tc>
          <w:tcPr>
            <w:tcW w:w="3828" w:type="dxa"/>
            <w:noWrap/>
            <w:hideMark/>
          </w:tcPr>
          <w:p w14:paraId="47213EAE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Görne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(2011)</w:t>
            </w:r>
          </w:p>
        </w:tc>
        <w:tc>
          <w:tcPr>
            <w:tcW w:w="1620" w:type="dxa"/>
            <w:vAlign w:val="bottom"/>
          </w:tcPr>
          <w:p w14:paraId="70A11F55" w14:textId="1C0319E3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82D65" w:rsidRPr="00382D65" w14:paraId="7802D508" w14:textId="703BF3A4" w:rsidTr="00EC2EE4">
        <w:trPr>
          <w:trHeight w:val="288"/>
        </w:trPr>
        <w:tc>
          <w:tcPr>
            <w:tcW w:w="2122" w:type="dxa"/>
            <w:noWrap/>
            <w:hideMark/>
          </w:tcPr>
          <w:p w14:paraId="660122BA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SN Zwischengebiet</w:t>
            </w:r>
          </w:p>
        </w:tc>
        <w:tc>
          <w:tcPr>
            <w:tcW w:w="6378" w:type="dxa"/>
            <w:noWrap/>
            <w:hideMark/>
          </w:tcPr>
          <w:p w14:paraId="549E31C1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Geologisches 3D Modell des "Zwischengebietes"</w:t>
            </w:r>
          </w:p>
        </w:tc>
        <w:tc>
          <w:tcPr>
            <w:tcW w:w="3828" w:type="dxa"/>
            <w:noWrap/>
            <w:hideMark/>
          </w:tcPr>
          <w:p w14:paraId="53E7A070" w14:textId="52A85109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Görne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(2012</w:t>
            </w:r>
            <w:r w:rsidR="001B4DD0"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)</w:t>
            </w:r>
          </w:p>
        </w:tc>
        <w:tc>
          <w:tcPr>
            <w:tcW w:w="1620" w:type="dxa"/>
            <w:vAlign w:val="bottom"/>
          </w:tcPr>
          <w:p w14:paraId="46FECCD8" w14:textId="3E04E538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382D65" w:rsidRPr="00382D65" w14:paraId="46AFA5F2" w14:textId="38055475" w:rsidTr="00EC2EE4">
        <w:trPr>
          <w:trHeight w:val="288"/>
        </w:trPr>
        <w:tc>
          <w:tcPr>
            <w:tcW w:w="2122" w:type="dxa"/>
            <w:noWrap/>
            <w:hideMark/>
          </w:tcPr>
          <w:p w14:paraId="1FB386C6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Niederlausitz</w:t>
            </w:r>
          </w:p>
        </w:tc>
        <w:tc>
          <w:tcPr>
            <w:tcW w:w="6378" w:type="dxa"/>
            <w:noWrap/>
            <w:hideMark/>
          </w:tcPr>
          <w:p w14:paraId="45461EF0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Geologisches 3D Modell der Niederlausitz</w:t>
            </w:r>
          </w:p>
        </w:tc>
        <w:tc>
          <w:tcPr>
            <w:tcW w:w="3828" w:type="dxa"/>
            <w:noWrap/>
            <w:hideMark/>
          </w:tcPr>
          <w:p w14:paraId="2E1DC231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Görne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&amp; Geißler (2015)</w:t>
            </w:r>
          </w:p>
        </w:tc>
        <w:tc>
          <w:tcPr>
            <w:tcW w:w="1620" w:type="dxa"/>
            <w:vAlign w:val="bottom"/>
          </w:tcPr>
          <w:p w14:paraId="3F85EC1D" w14:textId="5CDA6152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82D65" w:rsidRPr="00382D65" w14:paraId="328E7B8C" w14:textId="0FBFE5B0" w:rsidTr="00EC2EE4">
        <w:trPr>
          <w:trHeight w:val="288"/>
        </w:trPr>
        <w:tc>
          <w:tcPr>
            <w:tcW w:w="2122" w:type="dxa"/>
            <w:noWrap/>
            <w:hideMark/>
          </w:tcPr>
          <w:p w14:paraId="5B7E0E14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Elbtalzone</w:t>
            </w:r>
          </w:p>
        </w:tc>
        <w:tc>
          <w:tcPr>
            <w:tcW w:w="6378" w:type="dxa"/>
            <w:noWrap/>
            <w:hideMark/>
          </w:tcPr>
          <w:p w14:paraId="0DEEF4F4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Geologisches 3D Modell der Elbtalzone</w:t>
            </w:r>
          </w:p>
        </w:tc>
        <w:tc>
          <w:tcPr>
            <w:tcW w:w="3828" w:type="dxa"/>
            <w:noWrap/>
            <w:hideMark/>
          </w:tcPr>
          <w:p w14:paraId="2337E665" w14:textId="121BE18B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Görne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(2012</w:t>
            </w:r>
            <w:r w:rsidR="001B4DD0"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</w:t>
            </w: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)</w:t>
            </w:r>
          </w:p>
        </w:tc>
        <w:tc>
          <w:tcPr>
            <w:tcW w:w="1620" w:type="dxa"/>
            <w:vAlign w:val="bottom"/>
          </w:tcPr>
          <w:p w14:paraId="4FDB398C" w14:textId="40D467AC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382D65" w:rsidRPr="00382D65" w14:paraId="67C7DDEE" w14:textId="283B9AEF" w:rsidTr="00EC2EE4">
        <w:trPr>
          <w:trHeight w:val="288"/>
        </w:trPr>
        <w:tc>
          <w:tcPr>
            <w:tcW w:w="2122" w:type="dxa"/>
            <w:noWrap/>
            <w:hideMark/>
          </w:tcPr>
          <w:p w14:paraId="1F266EF2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Erzgebirge</w:t>
            </w:r>
          </w:p>
        </w:tc>
        <w:tc>
          <w:tcPr>
            <w:tcW w:w="6378" w:type="dxa"/>
            <w:noWrap/>
            <w:hideMark/>
          </w:tcPr>
          <w:p w14:paraId="207AFF86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>3D Model of the Erzgebirge</w:t>
            </w:r>
          </w:p>
        </w:tc>
        <w:tc>
          <w:tcPr>
            <w:tcW w:w="3828" w:type="dxa"/>
            <w:noWrap/>
            <w:hideMark/>
          </w:tcPr>
          <w:p w14:paraId="29A987B4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Kirsch et al. (2017)</w:t>
            </w:r>
          </w:p>
        </w:tc>
        <w:tc>
          <w:tcPr>
            <w:tcW w:w="1620" w:type="dxa"/>
            <w:vAlign w:val="bottom"/>
          </w:tcPr>
          <w:p w14:paraId="11B38BF5" w14:textId="2F9A0601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382D65" w:rsidRPr="00382D65" w14:paraId="1749FC43" w14:textId="300CF445" w:rsidTr="00EC2EE4">
        <w:trPr>
          <w:trHeight w:val="288"/>
        </w:trPr>
        <w:tc>
          <w:tcPr>
            <w:tcW w:w="2122" w:type="dxa"/>
            <w:noWrap/>
            <w:hideMark/>
          </w:tcPr>
          <w:p w14:paraId="7999CF9F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GeORG</w:t>
            </w:r>
            <w:proofErr w:type="spellEnd"/>
          </w:p>
        </w:tc>
        <w:tc>
          <w:tcPr>
            <w:tcW w:w="6378" w:type="dxa"/>
            <w:noWrap/>
            <w:hideMark/>
          </w:tcPr>
          <w:p w14:paraId="1CBEF0A3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Geopotentiale des tieferen Untergrundes im Oberrheingraben</w:t>
            </w:r>
          </w:p>
        </w:tc>
        <w:tc>
          <w:tcPr>
            <w:tcW w:w="3828" w:type="dxa"/>
            <w:noWrap/>
            <w:hideMark/>
          </w:tcPr>
          <w:p w14:paraId="64226A04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GeORG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-Projektteam (2013)</w:t>
            </w:r>
          </w:p>
        </w:tc>
        <w:tc>
          <w:tcPr>
            <w:tcW w:w="1620" w:type="dxa"/>
            <w:vAlign w:val="bottom"/>
          </w:tcPr>
          <w:p w14:paraId="7C03D2BB" w14:textId="42E52A02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382D65" w:rsidRPr="00382D65" w14:paraId="24B4FB3F" w14:textId="39B83DB4" w:rsidTr="00EC2EE4">
        <w:trPr>
          <w:trHeight w:val="288"/>
        </w:trPr>
        <w:tc>
          <w:tcPr>
            <w:tcW w:w="2122" w:type="dxa"/>
            <w:noWrap/>
            <w:hideMark/>
          </w:tcPr>
          <w:p w14:paraId="0C5F63E5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Landesmodell BW</w:t>
            </w:r>
          </w:p>
        </w:tc>
        <w:tc>
          <w:tcPr>
            <w:tcW w:w="6378" w:type="dxa"/>
            <w:noWrap/>
            <w:hideMark/>
          </w:tcPr>
          <w:p w14:paraId="4287FB98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Geologisches Landesmodell von Baden-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Württtemberg</w:t>
            </w:r>
            <w:proofErr w:type="spellEnd"/>
          </w:p>
        </w:tc>
        <w:tc>
          <w:tcPr>
            <w:tcW w:w="3828" w:type="dxa"/>
            <w:noWrap/>
            <w:hideMark/>
          </w:tcPr>
          <w:p w14:paraId="75CBC0EB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Rupf &amp; Nitsch (2008)</w:t>
            </w:r>
          </w:p>
        </w:tc>
        <w:tc>
          <w:tcPr>
            <w:tcW w:w="1620" w:type="dxa"/>
            <w:vAlign w:val="bottom"/>
          </w:tcPr>
          <w:p w14:paraId="6C240046" w14:textId="6C8959CD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382D65" w:rsidRPr="00382D65" w14:paraId="3057CBDE" w14:textId="3C2B6E1F" w:rsidTr="00EC2EE4">
        <w:trPr>
          <w:trHeight w:val="288"/>
        </w:trPr>
        <w:tc>
          <w:tcPr>
            <w:tcW w:w="2122" w:type="dxa"/>
            <w:noWrap/>
            <w:hideMark/>
          </w:tcPr>
          <w:p w14:paraId="4E176DBD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Geothermieatlas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BY</w:t>
            </w:r>
          </w:p>
        </w:tc>
        <w:tc>
          <w:tcPr>
            <w:tcW w:w="6378" w:type="dxa"/>
            <w:noWrap/>
            <w:hideMark/>
          </w:tcPr>
          <w:p w14:paraId="73D9BAEE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Bayerischer 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Geothermieatlas</w:t>
            </w:r>
            <w:proofErr w:type="spellEnd"/>
          </w:p>
        </w:tc>
        <w:tc>
          <w:tcPr>
            <w:tcW w:w="3828" w:type="dxa"/>
            <w:noWrap/>
            <w:hideMark/>
          </w:tcPr>
          <w:p w14:paraId="02E54369" w14:textId="72B3C80B" w:rsidR="00382D65" w:rsidRPr="005634A0" w:rsidRDefault="000A64C3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LfU</w:t>
            </w:r>
            <w:r w:rsidR="00382D65"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(2022)</w:t>
            </w:r>
          </w:p>
        </w:tc>
        <w:tc>
          <w:tcPr>
            <w:tcW w:w="1620" w:type="dxa"/>
            <w:vAlign w:val="bottom"/>
          </w:tcPr>
          <w:p w14:paraId="692C7C4B" w14:textId="6C470DD3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382D65" w:rsidRPr="00382D65" w14:paraId="02B34FC6" w14:textId="6AA92BB3" w:rsidTr="00EC2EE4">
        <w:trPr>
          <w:trHeight w:val="288"/>
        </w:trPr>
        <w:tc>
          <w:tcPr>
            <w:tcW w:w="2122" w:type="dxa"/>
            <w:noWrap/>
            <w:hideMark/>
          </w:tcPr>
          <w:p w14:paraId="3334CA62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Ingolstadt</w:t>
            </w:r>
          </w:p>
        </w:tc>
        <w:tc>
          <w:tcPr>
            <w:tcW w:w="6378" w:type="dxa"/>
            <w:noWrap/>
            <w:hideMark/>
          </w:tcPr>
          <w:p w14:paraId="0B44EE11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Geologisches 3D-Modell Region Ingolstadt</w:t>
            </w:r>
          </w:p>
        </w:tc>
        <w:tc>
          <w:tcPr>
            <w:tcW w:w="3828" w:type="dxa"/>
            <w:noWrap/>
            <w:hideMark/>
          </w:tcPr>
          <w:p w14:paraId="6E6DBB32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Ringseis et al. (2020)</w:t>
            </w:r>
          </w:p>
        </w:tc>
        <w:tc>
          <w:tcPr>
            <w:tcW w:w="1620" w:type="dxa"/>
            <w:vAlign w:val="bottom"/>
          </w:tcPr>
          <w:p w14:paraId="76FE65CA" w14:textId="7CEA3755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382D65" w:rsidRPr="00382D65" w14:paraId="79D793FB" w14:textId="1893E894" w:rsidTr="00EC2EE4">
        <w:trPr>
          <w:trHeight w:val="288"/>
        </w:trPr>
        <w:tc>
          <w:tcPr>
            <w:tcW w:w="2122" w:type="dxa"/>
            <w:noWrap/>
            <w:hideMark/>
          </w:tcPr>
          <w:p w14:paraId="340813E8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Niederbayern</w:t>
            </w:r>
          </w:p>
        </w:tc>
        <w:tc>
          <w:tcPr>
            <w:tcW w:w="6378" w:type="dxa"/>
            <w:noWrap/>
            <w:hideMark/>
          </w:tcPr>
          <w:p w14:paraId="34F06EDF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Geologisches 3D Modell Niederbayern</w:t>
            </w:r>
          </w:p>
        </w:tc>
        <w:tc>
          <w:tcPr>
            <w:tcW w:w="3828" w:type="dxa"/>
            <w:noWrap/>
            <w:hideMark/>
          </w:tcPr>
          <w:p w14:paraId="06DA255A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Donner (2020)</w:t>
            </w:r>
          </w:p>
        </w:tc>
        <w:tc>
          <w:tcPr>
            <w:tcW w:w="1620" w:type="dxa"/>
            <w:vAlign w:val="bottom"/>
          </w:tcPr>
          <w:p w14:paraId="7D4E2258" w14:textId="4059B66F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382D65" w:rsidRPr="00382D65" w14:paraId="04B05A9D" w14:textId="39888D18" w:rsidTr="00EC2EE4">
        <w:trPr>
          <w:trHeight w:val="288"/>
        </w:trPr>
        <w:tc>
          <w:tcPr>
            <w:tcW w:w="2122" w:type="dxa"/>
            <w:noWrap/>
            <w:hideMark/>
          </w:tcPr>
          <w:p w14:paraId="5E54FD6B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Swiss</w:t>
            </w:r>
          </w:p>
        </w:tc>
        <w:tc>
          <w:tcPr>
            <w:tcW w:w="6378" w:type="dxa"/>
            <w:noWrap/>
            <w:hideMark/>
          </w:tcPr>
          <w:p w14:paraId="7D8AC7CF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Geological Model 2019</w:t>
            </w:r>
          </w:p>
        </w:tc>
        <w:tc>
          <w:tcPr>
            <w:tcW w:w="3828" w:type="dxa"/>
            <w:noWrap/>
            <w:hideMark/>
          </w:tcPr>
          <w:p w14:paraId="50205D83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Swisstopo (2019)</w:t>
            </w:r>
          </w:p>
        </w:tc>
        <w:tc>
          <w:tcPr>
            <w:tcW w:w="1620" w:type="dxa"/>
            <w:vAlign w:val="bottom"/>
          </w:tcPr>
          <w:p w14:paraId="4699A6C3" w14:textId="4CB89238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382D65" w:rsidRPr="00382D65" w14:paraId="1E805399" w14:textId="0F9F66E7" w:rsidTr="00EC2EE4">
        <w:trPr>
          <w:trHeight w:val="252"/>
        </w:trPr>
        <w:tc>
          <w:tcPr>
            <w:tcW w:w="2122" w:type="dxa"/>
            <w:noWrap/>
            <w:hideMark/>
          </w:tcPr>
          <w:p w14:paraId="7C90DB59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LCA BW</w:t>
            </w:r>
          </w:p>
        </w:tc>
        <w:tc>
          <w:tcPr>
            <w:tcW w:w="6378" w:type="dxa"/>
            <w:noWrap/>
            <w:hideMark/>
          </w:tcPr>
          <w:p w14:paraId="5C3BECE0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 xml:space="preserve"> pilot area Lake Constance - 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>Allgäu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 xml:space="preserve"> (Baden-Wuerttemberg)</w:t>
            </w:r>
          </w:p>
        </w:tc>
        <w:tc>
          <w:tcPr>
            <w:tcW w:w="3828" w:type="dxa"/>
            <w:noWrap/>
            <w:hideMark/>
          </w:tcPr>
          <w:p w14:paraId="01FB3DD9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LCA-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Projectteam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(2015a)</w:t>
            </w:r>
          </w:p>
        </w:tc>
        <w:tc>
          <w:tcPr>
            <w:tcW w:w="1620" w:type="dxa"/>
            <w:vAlign w:val="bottom"/>
          </w:tcPr>
          <w:p w14:paraId="713B5A25" w14:textId="5FCE5CA3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382D65" w:rsidRPr="00382D65" w14:paraId="69219119" w14:textId="0CFE406B" w:rsidTr="00EC2EE4">
        <w:trPr>
          <w:trHeight w:val="288"/>
        </w:trPr>
        <w:tc>
          <w:tcPr>
            <w:tcW w:w="2122" w:type="dxa"/>
            <w:noWrap/>
            <w:hideMark/>
          </w:tcPr>
          <w:p w14:paraId="3C13DD0A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LCA BY</w:t>
            </w:r>
          </w:p>
        </w:tc>
        <w:tc>
          <w:tcPr>
            <w:tcW w:w="6378" w:type="dxa"/>
            <w:noWrap/>
            <w:hideMark/>
          </w:tcPr>
          <w:p w14:paraId="6113ABE9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 xml:space="preserve"> pilot area Lake Constance - 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>Allgäu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 xml:space="preserve"> (Bavaria)</w:t>
            </w:r>
          </w:p>
        </w:tc>
        <w:tc>
          <w:tcPr>
            <w:tcW w:w="3828" w:type="dxa"/>
            <w:noWrap/>
            <w:hideMark/>
          </w:tcPr>
          <w:p w14:paraId="4AB6FD55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LCA-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Projectteam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(2015b)</w:t>
            </w:r>
          </w:p>
        </w:tc>
        <w:tc>
          <w:tcPr>
            <w:tcW w:w="1620" w:type="dxa"/>
            <w:vAlign w:val="bottom"/>
          </w:tcPr>
          <w:p w14:paraId="10FA0FD5" w14:textId="0AC4C172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382D65" w:rsidRPr="00382D65" w14:paraId="03D3C987" w14:textId="643E1261" w:rsidTr="00EC2EE4">
        <w:trPr>
          <w:trHeight w:val="288"/>
        </w:trPr>
        <w:tc>
          <w:tcPr>
            <w:tcW w:w="2122" w:type="dxa"/>
            <w:noWrap/>
            <w:hideMark/>
          </w:tcPr>
          <w:p w14:paraId="47C86983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FWM BY</w:t>
            </w:r>
          </w:p>
        </w:tc>
        <w:tc>
          <w:tcPr>
            <w:tcW w:w="6378" w:type="dxa"/>
            <w:noWrap/>
            <w:hideMark/>
          </w:tcPr>
          <w:p w14:paraId="6E84A2F9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framework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model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(Bavaria)</w:t>
            </w:r>
          </w:p>
        </w:tc>
        <w:tc>
          <w:tcPr>
            <w:tcW w:w="3828" w:type="dxa"/>
            <w:noWrap/>
            <w:hideMark/>
          </w:tcPr>
          <w:p w14:paraId="716D293C" w14:textId="09E2F8BB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Team (2015</w:t>
            </w:r>
            <w:r w:rsidR="002645AF"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)</w:t>
            </w:r>
          </w:p>
        </w:tc>
        <w:tc>
          <w:tcPr>
            <w:tcW w:w="1620" w:type="dxa"/>
            <w:vAlign w:val="bottom"/>
          </w:tcPr>
          <w:p w14:paraId="3C53EF53" w14:textId="393DD8EE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382D65" w:rsidRPr="00382D65" w14:paraId="1659A830" w14:textId="7B11260E" w:rsidTr="00EC2EE4">
        <w:trPr>
          <w:trHeight w:val="288"/>
        </w:trPr>
        <w:tc>
          <w:tcPr>
            <w:tcW w:w="2122" w:type="dxa"/>
            <w:noWrap/>
            <w:hideMark/>
          </w:tcPr>
          <w:p w14:paraId="6EE6F4B7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UA-UB BY</w:t>
            </w:r>
          </w:p>
        </w:tc>
        <w:tc>
          <w:tcPr>
            <w:tcW w:w="6378" w:type="dxa"/>
            <w:noWrap/>
            <w:hideMark/>
          </w:tcPr>
          <w:p w14:paraId="2D4704EC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 xml:space="preserve"> pilot area Upper Austria – Upper Bavaria (Bavaria)</w:t>
            </w:r>
          </w:p>
        </w:tc>
        <w:tc>
          <w:tcPr>
            <w:tcW w:w="3828" w:type="dxa"/>
            <w:noWrap/>
            <w:hideMark/>
          </w:tcPr>
          <w:p w14:paraId="18948FB4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UA-UB-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Projectteam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(2015)</w:t>
            </w:r>
          </w:p>
        </w:tc>
        <w:tc>
          <w:tcPr>
            <w:tcW w:w="1620" w:type="dxa"/>
            <w:vAlign w:val="bottom"/>
          </w:tcPr>
          <w:p w14:paraId="5BEDDE4C" w14:textId="14B7E3E0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382D65" w:rsidRPr="00382D65" w14:paraId="094F86FA" w14:textId="4F75E326" w:rsidTr="00EC2EE4">
        <w:trPr>
          <w:trHeight w:val="288"/>
        </w:trPr>
        <w:tc>
          <w:tcPr>
            <w:tcW w:w="2122" w:type="dxa"/>
            <w:noWrap/>
            <w:hideMark/>
          </w:tcPr>
          <w:p w14:paraId="0895EAF8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Austria</w:t>
            </w:r>
          </w:p>
        </w:tc>
        <w:tc>
          <w:tcPr>
            <w:tcW w:w="6378" w:type="dxa"/>
            <w:noWrap/>
            <w:hideMark/>
          </w:tcPr>
          <w:p w14:paraId="7A63E20A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GeoMol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– Geologische 3D-Modellierung des österreichischen Molassebeckens und Anwendungen in der Hydrogeologie und Geothermie im Grenzgebiet von Oberösterreich und Bayern</w:t>
            </w:r>
          </w:p>
        </w:tc>
        <w:tc>
          <w:tcPr>
            <w:tcW w:w="3828" w:type="dxa"/>
            <w:noWrap/>
            <w:hideMark/>
          </w:tcPr>
          <w:p w14:paraId="64E39171" w14:textId="77777777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Pfleiderer et al. (2016)</w:t>
            </w:r>
          </w:p>
        </w:tc>
        <w:tc>
          <w:tcPr>
            <w:tcW w:w="1620" w:type="dxa"/>
            <w:vAlign w:val="bottom"/>
          </w:tcPr>
          <w:p w14:paraId="789804F7" w14:textId="6DADD1CD" w:rsidR="00382D65" w:rsidRPr="005634A0" w:rsidRDefault="00382D65" w:rsidP="00382D65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2E3449" w:rsidRPr="00382D65" w14:paraId="286219F9" w14:textId="7B03619A" w:rsidTr="002E3449">
        <w:trPr>
          <w:trHeight w:val="288"/>
        </w:trPr>
        <w:tc>
          <w:tcPr>
            <w:tcW w:w="2122" w:type="dxa"/>
            <w:noWrap/>
          </w:tcPr>
          <w:p w14:paraId="4AF9E003" w14:textId="27312CFE" w:rsidR="002E3449" w:rsidRPr="005634A0" w:rsidRDefault="002E3449" w:rsidP="002E344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CEBS</w:t>
            </w:r>
          </w:p>
        </w:tc>
        <w:tc>
          <w:tcPr>
            <w:tcW w:w="6378" w:type="dxa"/>
            <w:noWrap/>
          </w:tcPr>
          <w:p w14:paraId="6F13BFF5" w14:textId="2497CC1D" w:rsidR="002E3449" w:rsidRPr="005634A0" w:rsidRDefault="002E3449" w:rsidP="002E344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Central European 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Basin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model</w:t>
            </w:r>
            <w:proofErr w:type="spellEnd"/>
          </w:p>
        </w:tc>
        <w:tc>
          <w:tcPr>
            <w:tcW w:w="3828" w:type="dxa"/>
            <w:noWrap/>
          </w:tcPr>
          <w:p w14:paraId="63B81748" w14:textId="6E7E4515" w:rsidR="002E3449" w:rsidRPr="005634A0" w:rsidRDefault="002E3449" w:rsidP="002E344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Maystrenko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&amp; Scheck-Wenderoth (2013)</w:t>
            </w:r>
          </w:p>
        </w:tc>
        <w:tc>
          <w:tcPr>
            <w:tcW w:w="1620" w:type="dxa"/>
            <w:vAlign w:val="bottom"/>
          </w:tcPr>
          <w:p w14:paraId="4BC4441C" w14:textId="3051D600" w:rsidR="002E3449" w:rsidRPr="005634A0" w:rsidRDefault="002E3449" w:rsidP="002E344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2E3449" w:rsidRPr="00382D65" w14:paraId="1F7CF2B9" w14:textId="4375C70E" w:rsidTr="002E3449">
        <w:trPr>
          <w:trHeight w:val="288"/>
        </w:trPr>
        <w:tc>
          <w:tcPr>
            <w:tcW w:w="2122" w:type="dxa"/>
            <w:noWrap/>
          </w:tcPr>
          <w:p w14:paraId="568B1FC0" w14:textId="3EB780CC" w:rsidR="002E3449" w:rsidRPr="005634A0" w:rsidRDefault="002E3449" w:rsidP="002E344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3DD</w:t>
            </w:r>
          </w:p>
        </w:tc>
        <w:tc>
          <w:tcPr>
            <w:tcW w:w="6378" w:type="dxa"/>
            <w:noWrap/>
          </w:tcPr>
          <w:p w14:paraId="324DEEBB" w14:textId="20D4F5C4" w:rsidR="002E3449" w:rsidRPr="005634A0" w:rsidRDefault="002E3449" w:rsidP="002E344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3-D-Deutschland</w:t>
            </w:r>
          </w:p>
        </w:tc>
        <w:tc>
          <w:tcPr>
            <w:tcW w:w="3828" w:type="dxa"/>
            <w:noWrap/>
          </w:tcPr>
          <w:p w14:paraId="72CC3793" w14:textId="24E52A02" w:rsidR="002E3449" w:rsidRPr="005634A0" w:rsidRDefault="002E3449" w:rsidP="002E344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Anikiev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et al. (2019)</w:t>
            </w:r>
          </w:p>
        </w:tc>
        <w:tc>
          <w:tcPr>
            <w:tcW w:w="1620" w:type="dxa"/>
            <w:vAlign w:val="bottom"/>
          </w:tcPr>
          <w:p w14:paraId="1862389C" w14:textId="5930A899" w:rsidR="002E3449" w:rsidRPr="005634A0" w:rsidRDefault="002E3449" w:rsidP="002E344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2E3449" w:rsidRPr="00382D65" w14:paraId="5069C238" w14:textId="0B2267F5" w:rsidTr="00EC2EE4">
        <w:trPr>
          <w:trHeight w:val="288"/>
        </w:trPr>
        <w:tc>
          <w:tcPr>
            <w:tcW w:w="2122" w:type="dxa"/>
            <w:noWrap/>
            <w:hideMark/>
          </w:tcPr>
          <w:p w14:paraId="1778617A" w14:textId="26BD84E2" w:rsidR="002E3449" w:rsidRPr="005634A0" w:rsidRDefault="002E3449" w:rsidP="002E344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LSCE</w:t>
            </w:r>
          </w:p>
        </w:tc>
        <w:tc>
          <w:tcPr>
            <w:tcW w:w="6378" w:type="dxa"/>
            <w:noWrap/>
            <w:hideMark/>
          </w:tcPr>
          <w:p w14:paraId="004036A1" w14:textId="3B4391D8" w:rsidR="002E3449" w:rsidRPr="005634A0" w:rsidRDefault="002E3449" w:rsidP="002E344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</w:pPr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de-DE"/>
                <w14:ligatures w14:val="none"/>
              </w:rPr>
              <w:t>Lithospheric structure of Central Europe</w:t>
            </w:r>
          </w:p>
        </w:tc>
        <w:tc>
          <w:tcPr>
            <w:tcW w:w="3828" w:type="dxa"/>
            <w:noWrap/>
            <w:hideMark/>
          </w:tcPr>
          <w:p w14:paraId="3A7C5F88" w14:textId="49EA19A1" w:rsidR="002E3449" w:rsidRPr="005634A0" w:rsidRDefault="002E3449" w:rsidP="002E344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Tašárová</w:t>
            </w:r>
            <w:proofErr w:type="spellEnd"/>
            <w:r w:rsidRPr="005634A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 xml:space="preserve"> et al. (2016)</w:t>
            </w:r>
          </w:p>
        </w:tc>
        <w:tc>
          <w:tcPr>
            <w:tcW w:w="1620" w:type="dxa"/>
            <w:vAlign w:val="bottom"/>
          </w:tcPr>
          <w:p w14:paraId="41FAC6B8" w14:textId="4D5825ED" w:rsidR="002E3449" w:rsidRPr="005634A0" w:rsidRDefault="002E3449" w:rsidP="002E344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5634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</w:tbl>
    <w:p w14:paraId="46B16919" w14:textId="77777777" w:rsidR="006011AE" w:rsidRDefault="006011AE"/>
    <w:sectPr w:rsidR="006011AE" w:rsidSect="00382D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2B5E4" w14:textId="77777777" w:rsidR="00403AC7" w:rsidRDefault="00403AC7" w:rsidP="00382D65">
      <w:pPr>
        <w:spacing w:after="0" w:line="240" w:lineRule="auto"/>
      </w:pPr>
      <w:r>
        <w:separator/>
      </w:r>
    </w:p>
  </w:endnote>
  <w:endnote w:type="continuationSeparator" w:id="0">
    <w:p w14:paraId="4BEB9918" w14:textId="77777777" w:rsidR="00403AC7" w:rsidRDefault="00403AC7" w:rsidP="00382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A13D8" w14:textId="77777777" w:rsidR="00382D65" w:rsidRDefault="00382D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F7356" w14:textId="77777777" w:rsidR="00382D65" w:rsidRDefault="00382D6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86342" w14:textId="77777777" w:rsidR="00382D65" w:rsidRDefault="00382D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EF09C" w14:textId="77777777" w:rsidR="00403AC7" w:rsidRDefault="00403AC7" w:rsidP="00382D65">
      <w:pPr>
        <w:spacing w:after="0" w:line="240" w:lineRule="auto"/>
      </w:pPr>
      <w:r>
        <w:separator/>
      </w:r>
    </w:p>
  </w:footnote>
  <w:footnote w:type="continuationSeparator" w:id="0">
    <w:p w14:paraId="0DFA2B1F" w14:textId="77777777" w:rsidR="00403AC7" w:rsidRDefault="00403AC7" w:rsidP="00382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6DA12" w14:textId="77777777" w:rsidR="00382D65" w:rsidRDefault="00382D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8672C" w14:textId="77777777" w:rsidR="00382D65" w:rsidRDefault="00382D6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3F9D7" w14:textId="77777777" w:rsidR="00382D65" w:rsidRDefault="00382D6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65"/>
    <w:rsid w:val="000A64C3"/>
    <w:rsid w:val="000D23A6"/>
    <w:rsid w:val="001B4DD0"/>
    <w:rsid w:val="002645AF"/>
    <w:rsid w:val="002A0270"/>
    <w:rsid w:val="002E3449"/>
    <w:rsid w:val="00382D65"/>
    <w:rsid w:val="00403AC7"/>
    <w:rsid w:val="004101B3"/>
    <w:rsid w:val="00533767"/>
    <w:rsid w:val="005634A0"/>
    <w:rsid w:val="00581FB5"/>
    <w:rsid w:val="006011AE"/>
    <w:rsid w:val="006564A4"/>
    <w:rsid w:val="006C21C8"/>
    <w:rsid w:val="007E0144"/>
    <w:rsid w:val="007F6885"/>
    <w:rsid w:val="00B64E1F"/>
    <w:rsid w:val="00CC5A78"/>
    <w:rsid w:val="00F9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2303"/>
  <w15:chartTrackingRefBased/>
  <w15:docId w15:val="{AD4B3A9E-2F47-4A19-8493-CC3BF25E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2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2D65"/>
  </w:style>
  <w:style w:type="paragraph" w:styleId="Fuzeile">
    <w:name w:val="footer"/>
    <w:basedOn w:val="Standard"/>
    <w:link w:val="FuzeileZchn"/>
    <w:uiPriority w:val="99"/>
    <w:unhideWhenUsed/>
    <w:rsid w:val="00382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2D65"/>
  </w:style>
  <w:style w:type="table" w:styleId="Tabellenraster">
    <w:name w:val="Table Grid"/>
    <w:basedOn w:val="NormaleTabelle"/>
    <w:uiPriority w:val="39"/>
    <w:rsid w:val="00382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sa65bocy</dc:creator>
  <cp:keywords/>
  <dc:description/>
  <cp:lastModifiedBy>sa65bocy</cp:lastModifiedBy>
  <cp:revision>5</cp:revision>
  <dcterms:created xsi:type="dcterms:W3CDTF">2025-05-13T22:56:00Z</dcterms:created>
  <dcterms:modified xsi:type="dcterms:W3CDTF">2025-05-28T22:00:00Z</dcterms:modified>
</cp:coreProperties>
</file>