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C671" w14:textId="4E1D4C68" w:rsidR="00846CEB" w:rsidRPr="00D31D34" w:rsidRDefault="00C90192" w:rsidP="001B5B83">
      <w:pPr>
        <w:rPr>
          <w:szCs w:val="19"/>
          <w:lang w:val="en-GB"/>
        </w:rPr>
      </w:pPr>
      <w:r w:rsidRPr="00D31D34">
        <w:rPr>
          <w:szCs w:val="19"/>
          <w:lang w:val="en-GB"/>
        </w:rPr>
        <w:t xml:space="preserve">The requested changes are as follows: </w:t>
      </w:r>
    </w:p>
    <w:p w14:paraId="55091429" w14:textId="585755B0" w:rsidR="00C90192" w:rsidRPr="00D31D34" w:rsidRDefault="00C90192" w:rsidP="001B5B83">
      <w:pPr>
        <w:rPr>
          <w:szCs w:val="19"/>
          <w:lang w:val="en-GB"/>
        </w:rPr>
      </w:pPr>
    </w:p>
    <w:p w14:paraId="297F3740" w14:textId="77311ABD" w:rsidR="00C90192" w:rsidRPr="00D31D34" w:rsidRDefault="00C90192" w:rsidP="001B5B83">
      <w:pPr>
        <w:rPr>
          <w:b/>
          <w:bCs/>
          <w:szCs w:val="19"/>
          <w:lang w:val="en-GB"/>
        </w:rPr>
      </w:pPr>
      <w:r w:rsidRPr="00D31D34">
        <w:rPr>
          <w:b/>
          <w:bCs/>
          <w:szCs w:val="19"/>
          <w:lang w:val="en-GB"/>
        </w:rPr>
        <w:t xml:space="preserve">Page 6, line 5: </w:t>
      </w:r>
    </w:p>
    <w:p w14:paraId="31DBC1F1" w14:textId="77777777" w:rsidR="008350ED" w:rsidRPr="00D31D34" w:rsidRDefault="008350ED" w:rsidP="001B5B83">
      <w:pPr>
        <w:rPr>
          <w:szCs w:val="19"/>
          <w:lang w:val="en-GB"/>
        </w:rPr>
      </w:pPr>
    </w:p>
    <w:p w14:paraId="7C05DE91" w14:textId="097D76AB" w:rsidR="008350ED" w:rsidRPr="00D31D34" w:rsidRDefault="00D31D34" w:rsidP="008350ED">
      <w:pPr>
        <w:rPr>
          <w:szCs w:val="19"/>
          <w:lang w:val="en-GB"/>
        </w:rPr>
      </w:pPr>
      <w:r>
        <w:rPr>
          <w:szCs w:val="19"/>
          <w:lang w:val="en-GB"/>
        </w:rPr>
        <w:t xml:space="preserve">- </w:t>
      </w:r>
      <w:r w:rsidR="008350ED" w:rsidRPr="00D31D34">
        <w:rPr>
          <w:szCs w:val="19"/>
          <w:lang w:val="en-GB"/>
        </w:rPr>
        <w:t xml:space="preserve">71.2 </w:t>
      </w:r>
      <w:r w:rsidR="008350ED" w:rsidRPr="00D31D34">
        <w:rPr>
          <w:rFonts w:cs="NimbusRomNo9L-Regu"/>
          <w:szCs w:val="19"/>
          <w:lang w:val="en-GB" w:eastAsia="zh-CN"/>
        </w:rPr>
        <w:t>TgN</w:t>
      </w:r>
      <w:r w:rsidR="008350ED" w:rsidRPr="00D31D34">
        <w:rPr>
          <w:szCs w:val="19"/>
          <w:lang w:val="en-GB"/>
        </w:rPr>
        <w:t xml:space="preserve"> should be 44.1 </w:t>
      </w:r>
      <w:r w:rsidR="008350ED" w:rsidRPr="00D31D34">
        <w:rPr>
          <w:rFonts w:cs="NimbusRomNo9L-Regu"/>
          <w:szCs w:val="19"/>
          <w:lang w:val="en-GB" w:eastAsia="zh-CN"/>
        </w:rPr>
        <w:t>TgN</w:t>
      </w:r>
    </w:p>
    <w:p w14:paraId="0838696C" w14:textId="44D699B4" w:rsidR="008350ED" w:rsidRPr="00D31D34" w:rsidRDefault="00D31D34" w:rsidP="008350ED">
      <w:pPr>
        <w:rPr>
          <w:szCs w:val="19"/>
          <w:lang w:val="en-GB"/>
        </w:rPr>
      </w:pPr>
      <w:r>
        <w:rPr>
          <w:szCs w:val="19"/>
          <w:lang w:val="en-GB"/>
        </w:rPr>
        <w:t xml:space="preserve">- </w:t>
      </w:r>
      <w:r w:rsidR="008350ED" w:rsidRPr="00D31D34">
        <w:rPr>
          <w:szCs w:val="19"/>
          <w:lang w:val="en-GB"/>
        </w:rPr>
        <w:t xml:space="preserve">6.7 </w:t>
      </w:r>
      <w:r w:rsidR="008350ED" w:rsidRPr="00D31D34">
        <w:rPr>
          <w:rFonts w:cs="NimbusRomNo9L-Regu"/>
          <w:szCs w:val="19"/>
          <w:lang w:val="en-GB" w:eastAsia="zh-CN"/>
        </w:rPr>
        <w:t>Tg P</w:t>
      </w:r>
      <w:r w:rsidR="008350ED" w:rsidRPr="00D31D34">
        <w:rPr>
          <w:szCs w:val="19"/>
          <w:lang w:val="en-GB"/>
        </w:rPr>
        <w:t xml:space="preserve"> should be 3.1 </w:t>
      </w:r>
      <w:r w:rsidRPr="00D31D34">
        <w:rPr>
          <w:szCs w:val="19"/>
          <w:lang w:val="en-GB"/>
        </w:rPr>
        <w:t>Tg P</w:t>
      </w:r>
    </w:p>
    <w:p w14:paraId="3874FC82" w14:textId="7B07C6B0" w:rsidR="00C90192" w:rsidRPr="00D31D34" w:rsidRDefault="00C90192" w:rsidP="001B5B83">
      <w:pPr>
        <w:rPr>
          <w:szCs w:val="19"/>
          <w:lang w:val="en-GB"/>
        </w:rPr>
      </w:pPr>
    </w:p>
    <w:p w14:paraId="7626FB7E" w14:textId="77777777" w:rsidR="00C90192" w:rsidRPr="00D31D34" w:rsidRDefault="00C90192" w:rsidP="00C90192">
      <w:pPr>
        <w:autoSpaceDE w:val="0"/>
        <w:autoSpaceDN w:val="0"/>
        <w:adjustRightInd w:val="0"/>
        <w:spacing w:line="240" w:lineRule="auto"/>
        <w:rPr>
          <w:rFonts w:cs="Segoe UI"/>
          <w:szCs w:val="19"/>
          <w:lang w:val="en-GB" w:eastAsia="zh-CN"/>
        </w:rPr>
      </w:pPr>
      <w:r w:rsidRPr="00D31D34">
        <w:rPr>
          <w:szCs w:val="19"/>
          <w:lang w:val="en-GB"/>
        </w:rPr>
        <w:t xml:space="preserve">Explanation: </w:t>
      </w:r>
      <w:r w:rsidRPr="00D31D34">
        <w:rPr>
          <w:rFonts w:cs="Segoe UI"/>
          <w:color w:val="000000"/>
          <w:szCs w:val="19"/>
          <w:lang w:val="en-GB" w:eastAsia="zh-CN"/>
        </w:rPr>
        <w:t>We mismatched the numbers here by mistake. The previous values were actually the total values for all vegetation instead of the values for grassland (Table 2). This correction would not affect our results, discussion and the data products.</w:t>
      </w:r>
    </w:p>
    <w:p w14:paraId="3EEB8F23" w14:textId="6A13D39E" w:rsidR="00C90192" w:rsidRDefault="00C90192" w:rsidP="001B5B83">
      <w:pPr>
        <w:rPr>
          <w:szCs w:val="19"/>
          <w:lang w:val="en-GB"/>
        </w:rPr>
      </w:pPr>
    </w:p>
    <w:p w14:paraId="15AA561A" w14:textId="77777777" w:rsidR="00D31D34" w:rsidRPr="00D31D34" w:rsidRDefault="00D31D34" w:rsidP="001B5B83">
      <w:pPr>
        <w:rPr>
          <w:szCs w:val="19"/>
          <w:lang w:val="en-GB"/>
        </w:rPr>
      </w:pPr>
    </w:p>
    <w:p w14:paraId="0C0A99A7" w14:textId="7A60A864" w:rsidR="00C90192" w:rsidRPr="00D31D34" w:rsidRDefault="00C90192" w:rsidP="001B5B83">
      <w:pPr>
        <w:rPr>
          <w:b/>
          <w:bCs/>
          <w:szCs w:val="19"/>
          <w:lang w:val="en-GB"/>
        </w:rPr>
      </w:pPr>
      <w:r w:rsidRPr="00D31D34">
        <w:rPr>
          <w:b/>
          <w:bCs/>
          <w:szCs w:val="19"/>
          <w:lang w:val="en-GB"/>
        </w:rPr>
        <w:t>Page 7, Table 1:</w:t>
      </w:r>
    </w:p>
    <w:p w14:paraId="7FAC1DA2" w14:textId="6928F252" w:rsidR="00C90192" w:rsidRDefault="00C90192" w:rsidP="001B5B83">
      <w:pPr>
        <w:rPr>
          <w:szCs w:val="19"/>
          <w:lang w:val="en-GB"/>
        </w:rPr>
      </w:pPr>
    </w:p>
    <w:p w14:paraId="62E52681" w14:textId="5DD49193" w:rsidR="006C03B4" w:rsidRDefault="006C03B4" w:rsidP="001B5B83">
      <w:pPr>
        <w:rPr>
          <w:szCs w:val="19"/>
          <w:lang w:val="en-GB"/>
        </w:rPr>
      </w:pPr>
      <w:r>
        <w:rPr>
          <w:szCs w:val="19"/>
          <w:lang w:val="en-GB"/>
        </w:rPr>
        <w:t>In the “Soil” column, 2.4 should be 12.4</w:t>
      </w:r>
    </w:p>
    <w:p w14:paraId="3EE1AC23" w14:textId="72959E97" w:rsidR="006C03B4" w:rsidRDefault="006C03B4" w:rsidP="001B5B83">
      <w:pPr>
        <w:rPr>
          <w:szCs w:val="19"/>
          <w:lang w:val="en-GB"/>
        </w:rPr>
      </w:pPr>
    </w:p>
    <w:p w14:paraId="70F20BED" w14:textId="7C2B53F1" w:rsidR="006C03B4" w:rsidRDefault="006C03B4" w:rsidP="001B5B83">
      <w:pPr>
        <w:rPr>
          <w:szCs w:val="19"/>
          <w:lang w:val="en-GB"/>
        </w:rPr>
      </w:pPr>
      <w:r>
        <w:rPr>
          <w:szCs w:val="19"/>
          <w:lang w:val="en-GB"/>
        </w:rPr>
        <w:t>and</w:t>
      </w:r>
    </w:p>
    <w:p w14:paraId="6A2C70FB" w14:textId="77777777" w:rsidR="006C03B4" w:rsidRPr="00D31D34" w:rsidRDefault="006C03B4" w:rsidP="001B5B83">
      <w:pPr>
        <w:rPr>
          <w:szCs w:val="19"/>
          <w:lang w:val="en-GB"/>
        </w:rPr>
      </w:pPr>
    </w:p>
    <w:p w14:paraId="71BB25E6" w14:textId="2B10CF17" w:rsidR="00C90192" w:rsidRPr="00D31D34" w:rsidRDefault="006C03B4" w:rsidP="001B5B83">
      <w:pPr>
        <w:rPr>
          <w:rFonts w:cs="Segoe UI"/>
          <w:color w:val="000000"/>
          <w:szCs w:val="19"/>
          <w:lang w:val="en-GB" w:eastAsia="zh-CN"/>
        </w:rPr>
      </w:pPr>
      <w:r>
        <w:rPr>
          <w:szCs w:val="19"/>
          <w:lang w:val="en-GB"/>
        </w:rPr>
        <w:t>in the “</w:t>
      </w:r>
      <w:r w:rsidRPr="006C03B4">
        <w:rPr>
          <w:szCs w:val="19"/>
          <w:lang w:val="en-GB"/>
        </w:rPr>
        <w:t>Ecosystem</w:t>
      </w:r>
      <w:r>
        <w:rPr>
          <w:szCs w:val="19"/>
          <w:lang w:val="en-GB"/>
        </w:rPr>
        <w:t>”</w:t>
      </w:r>
      <w:r w:rsidRPr="006C03B4">
        <w:rPr>
          <w:szCs w:val="19"/>
          <w:lang w:val="en-GB"/>
        </w:rPr>
        <w:t xml:space="preserve"> </w:t>
      </w:r>
      <w:r>
        <w:rPr>
          <w:szCs w:val="19"/>
          <w:lang w:val="en-GB"/>
        </w:rPr>
        <w:t xml:space="preserve">column (total),  </w:t>
      </w:r>
      <w:r w:rsidR="00C90192" w:rsidRPr="00D31D34">
        <w:rPr>
          <w:szCs w:val="19"/>
          <w:lang w:val="en-GB"/>
        </w:rPr>
        <w:t xml:space="preserve">6793.1 should be </w:t>
      </w:r>
      <w:r w:rsidR="00C90192" w:rsidRPr="00D31D34">
        <w:rPr>
          <w:rFonts w:cs="Segoe UI"/>
          <w:color w:val="000000"/>
          <w:szCs w:val="19"/>
          <w:lang w:val="en-GB" w:eastAsia="zh-CN"/>
        </w:rPr>
        <w:t>6803.6</w:t>
      </w:r>
    </w:p>
    <w:p w14:paraId="410DEC18" w14:textId="4E273C7E" w:rsidR="00C90192" w:rsidRPr="00D31D34" w:rsidRDefault="00C90192" w:rsidP="001B5B83">
      <w:pPr>
        <w:rPr>
          <w:rFonts w:cs="Segoe UI"/>
          <w:color w:val="000000"/>
          <w:szCs w:val="19"/>
          <w:lang w:val="en-GB" w:eastAsia="zh-CN"/>
        </w:rPr>
      </w:pPr>
    </w:p>
    <w:p w14:paraId="52489D91" w14:textId="21121448" w:rsidR="00C90192" w:rsidRPr="00D31D34" w:rsidRDefault="00C90192" w:rsidP="001B5B83">
      <w:pPr>
        <w:rPr>
          <w:szCs w:val="19"/>
          <w:lang w:val="en-GB"/>
        </w:rPr>
      </w:pPr>
      <w:r w:rsidRPr="00D31D34">
        <w:rPr>
          <w:rFonts w:cs="Segoe UI"/>
          <w:color w:val="000000"/>
          <w:szCs w:val="19"/>
          <w:lang w:val="en-GB" w:eastAsia="zh-CN"/>
        </w:rPr>
        <w:t>Explanation: The previous value was from the very first version of the manuscript. We updated the corresponding values in the text (Abstract and line 27 on page 5) but forgot to update this one in Table 1 during the revision process due to carelessness. This correction would not affect our results, discussion and the data products.</w:t>
      </w:r>
    </w:p>
    <w:p w14:paraId="7A0327B0" w14:textId="6616934E" w:rsidR="00C90192" w:rsidRPr="00D31D34" w:rsidRDefault="00C90192" w:rsidP="001B5B83">
      <w:pPr>
        <w:rPr>
          <w:szCs w:val="19"/>
          <w:lang w:val="en-GB"/>
        </w:rPr>
      </w:pPr>
    </w:p>
    <w:p w14:paraId="0B1E07A8" w14:textId="77777777" w:rsidR="00C90192" w:rsidRPr="00D31D34" w:rsidRDefault="00C90192" w:rsidP="001B5B83">
      <w:pPr>
        <w:rPr>
          <w:szCs w:val="19"/>
          <w:lang w:val="en-GB"/>
        </w:rPr>
      </w:pPr>
    </w:p>
    <w:p w14:paraId="4563B571" w14:textId="641C01CF" w:rsidR="00C90192" w:rsidRPr="00D31D34" w:rsidRDefault="00C90192" w:rsidP="001B5B83">
      <w:pPr>
        <w:rPr>
          <w:b/>
          <w:bCs/>
          <w:szCs w:val="19"/>
          <w:lang w:val="en-GB"/>
        </w:rPr>
      </w:pPr>
      <w:r w:rsidRPr="00D31D34">
        <w:rPr>
          <w:b/>
          <w:bCs/>
          <w:szCs w:val="19"/>
          <w:lang w:val="en-GB"/>
        </w:rPr>
        <w:t xml:space="preserve">Page 8, Table 2, Row 11: </w:t>
      </w:r>
    </w:p>
    <w:p w14:paraId="01225DF5" w14:textId="77777777" w:rsidR="00C90192" w:rsidRPr="00D31D34" w:rsidRDefault="00C90192" w:rsidP="001B5B83">
      <w:pPr>
        <w:rPr>
          <w:szCs w:val="19"/>
          <w:lang w:val="en-GB"/>
        </w:rPr>
      </w:pPr>
    </w:p>
    <w:p w14:paraId="231AD475" w14:textId="1D347968" w:rsidR="00C90192" w:rsidRPr="00D31D34" w:rsidRDefault="00C90192" w:rsidP="001B5B83">
      <w:pPr>
        <w:rPr>
          <w:szCs w:val="19"/>
          <w:lang w:val="en-GB"/>
        </w:rPr>
      </w:pPr>
      <w:r w:rsidRPr="00D31D34">
        <w:rPr>
          <w:szCs w:val="19"/>
          <w:lang w:val="en-GB"/>
        </w:rPr>
        <w:t>0.2 should be 0.3</w:t>
      </w:r>
    </w:p>
    <w:p w14:paraId="009D82A8" w14:textId="77777777" w:rsidR="00C90192" w:rsidRPr="00D31D34" w:rsidRDefault="00C90192" w:rsidP="001B5B83">
      <w:pPr>
        <w:rPr>
          <w:szCs w:val="19"/>
          <w:lang w:val="en-GB"/>
        </w:rPr>
      </w:pPr>
    </w:p>
    <w:p w14:paraId="5882ED83" w14:textId="2583113E" w:rsidR="00C90192" w:rsidRPr="00D31D34" w:rsidRDefault="00C90192" w:rsidP="001B5B83">
      <w:pPr>
        <w:rPr>
          <w:szCs w:val="19"/>
          <w:lang w:val="en-GB"/>
        </w:rPr>
      </w:pPr>
      <w:r w:rsidRPr="00D31D34">
        <w:rPr>
          <w:szCs w:val="19"/>
          <w:lang w:val="en-GB"/>
        </w:rPr>
        <w:t>Explanation: The previous value was from the very first version of the manuscript. We updated the corresponding value in the text (line 5 on page 6) but forgot to update this one in Table 2 during the revision process due to carelessness. This correction would not affect our results, discussion and the data products.</w:t>
      </w:r>
    </w:p>
    <w:p w14:paraId="30393A70" w14:textId="1E839608" w:rsidR="00C90192" w:rsidRPr="00D31D34" w:rsidRDefault="00C90192" w:rsidP="001B5B83">
      <w:pPr>
        <w:rPr>
          <w:szCs w:val="19"/>
          <w:lang w:val="en-GB"/>
        </w:rPr>
      </w:pPr>
    </w:p>
    <w:p w14:paraId="391F855A" w14:textId="094B9C60" w:rsidR="00C90192" w:rsidRPr="00D31D34" w:rsidRDefault="00C90192" w:rsidP="001B5B83">
      <w:pPr>
        <w:rPr>
          <w:szCs w:val="19"/>
          <w:lang w:val="en-GB"/>
        </w:rPr>
      </w:pPr>
    </w:p>
    <w:p w14:paraId="34BAB7B6" w14:textId="7A269ABA" w:rsidR="00C90192" w:rsidRPr="00D31D34" w:rsidRDefault="00C90192" w:rsidP="001B5B83">
      <w:pPr>
        <w:rPr>
          <w:szCs w:val="19"/>
          <w:lang w:val="en-GB"/>
        </w:rPr>
      </w:pPr>
    </w:p>
    <w:p w14:paraId="360ADB11" w14:textId="77777777" w:rsidR="00C90192" w:rsidRDefault="00C90192" w:rsidP="001B5B83">
      <w:pPr>
        <w:rPr>
          <w:lang w:val="en-GB"/>
        </w:rPr>
      </w:pPr>
    </w:p>
    <w:p w14:paraId="6365875C" w14:textId="35AA120B" w:rsidR="00C90192" w:rsidRPr="00662EBA" w:rsidRDefault="00C90192" w:rsidP="001B5B83">
      <w:pPr>
        <w:rPr>
          <w:lang w:val="en-GB"/>
        </w:rPr>
      </w:pPr>
      <w:r>
        <w:rPr>
          <w:lang w:val="en-GB"/>
        </w:rPr>
        <w:t xml:space="preserve"> </w:t>
      </w:r>
    </w:p>
    <w:sectPr w:rsidR="00C90192"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F707" w14:textId="77777777" w:rsidR="004F419D" w:rsidRDefault="004F419D">
      <w:r>
        <w:separator/>
      </w:r>
    </w:p>
  </w:endnote>
  <w:endnote w:type="continuationSeparator" w:id="0">
    <w:p w14:paraId="545C8D38" w14:textId="77777777" w:rsidR="004F419D" w:rsidRDefault="004F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7FEB95B2" w14:textId="77777777" w:rsidTr="001B5B83">
      <w:tc>
        <w:tcPr>
          <w:tcW w:w="2694" w:type="dxa"/>
          <w:shd w:val="clear" w:color="auto" w:fill="auto"/>
        </w:tcPr>
        <w:p w14:paraId="2E427FE7"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4831839B"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2E929E1D"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49C878FB"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2AD602BC" w14:textId="77777777" w:rsidR="00921B4E" w:rsidRPr="009C456F" w:rsidRDefault="00921B4E" w:rsidP="007A4B95">
          <w:pPr>
            <w:pStyle w:val="Footer"/>
            <w:spacing w:line="180" w:lineRule="atLeast"/>
            <w:rPr>
              <w:color w:val="999999"/>
              <w:sz w:val="13"/>
              <w:szCs w:val="13"/>
            </w:rPr>
          </w:pPr>
        </w:p>
        <w:p w14:paraId="6F33C00F"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2F5BF084"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7526D589"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6DDAE3F3"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0167D2CC"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070E96C8"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55BB32C0"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0996C8A8"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789C892E"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284793BC"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5CFB6E09"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34B927D6"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3E3A0B0B"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53C677B7"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0BDAD54A"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A4D9" w14:textId="77777777" w:rsidR="004F419D" w:rsidRDefault="004F419D">
      <w:r>
        <w:separator/>
      </w:r>
    </w:p>
  </w:footnote>
  <w:footnote w:type="continuationSeparator" w:id="0">
    <w:p w14:paraId="6A44305D" w14:textId="77777777" w:rsidR="004F419D" w:rsidRDefault="004F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483F"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1DF488BD" wp14:editId="492E7986">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16F8F2BB" wp14:editId="6784BCBC">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B592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4F419D">
                            <w:fldChar w:fldCharType="begin"/>
                          </w:r>
                          <w:r w:rsidR="004F419D">
                            <w:instrText xml:space="preserve"> NUMPAGES  \* Arabic  \* MERGEFORMAT </w:instrText>
                          </w:r>
                          <w:r w:rsidR="004F419D">
                            <w:fldChar w:fldCharType="separate"/>
                          </w:r>
                          <w:r w:rsidR="001B5B83">
                            <w:rPr>
                              <w:noProof/>
                            </w:rPr>
                            <w:t>1</w:t>
                          </w:r>
                          <w:r w:rsidR="004F419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F2BB"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71BB592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4F419D">
                      <w:fldChar w:fldCharType="begin"/>
                    </w:r>
                    <w:r w:rsidR="004F419D">
                      <w:instrText xml:space="preserve"> NUMPAGES  \* Arabic  \* MERGEFORMAT </w:instrText>
                    </w:r>
                    <w:r w:rsidR="004F419D">
                      <w:fldChar w:fldCharType="separate"/>
                    </w:r>
                    <w:r w:rsidR="001B5B83">
                      <w:rPr>
                        <w:noProof/>
                      </w:rPr>
                      <w:t>1</w:t>
                    </w:r>
                    <w:r w:rsidR="004F419D">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918"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6A49591A" wp14:editId="1AEC2E5D">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3B5288CB" w14:textId="77777777" w:rsidR="004A3B6F" w:rsidRDefault="004A3B6F">
    <w:pPr>
      <w:pStyle w:val="Header"/>
    </w:pPr>
  </w:p>
  <w:p w14:paraId="68569CE0" w14:textId="77777777" w:rsidR="004A3B6F" w:rsidRDefault="004A3B6F">
    <w:pPr>
      <w:pStyle w:val="Header"/>
    </w:pPr>
  </w:p>
  <w:p w14:paraId="5DCD2201" w14:textId="77777777" w:rsidR="004A3B6F" w:rsidRDefault="004A3B6F">
    <w:pPr>
      <w:pStyle w:val="Header"/>
    </w:pPr>
  </w:p>
  <w:p w14:paraId="219E5808"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F7"/>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1EF7"/>
    <w:rsid w:val="003863C2"/>
    <w:rsid w:val="003B6168"/>
    <w:rsid w:val="003C20CD"/>
    <w:rsid w:val="003C4A59"/>
    <w:rsid w:val="003E1C91"/>
    <w:rsid w:val="003F075A"/>
    <w:rsid w:val="0040107A"/>
    <w:rsid w:val="00434DAF"/>
    <w:rsid w:val="004351CC"/>
    <w:rsid w:val="00443B33"/>
    <w:rsid w:val="00451E6F"/>
    <w:rsid w:val="004678F0"/>
    <w:rsid w:val="004768CF"/>
    <w:rsid w:val="00485B5A"/>
    <w:rsid w:val="00487496"/>
    <w:rsid w:val="0049716F"/>
    <w:rsid w:val="004A3B6F"/>
    <w:rsid w:val="004E57C3"/>
    <w:rsid w:val="004F419D"/>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C03B4"/>
    <w:rsid w:val="006D1EDD"/>
    <w:rsid w:val="006F3744"/>
    <w:rsid w:val="00746729"/>
    <w:rsid w:val="007724E1"/>
    <w:rsid w:val="00780B27"/>
    <w:rsid w:val="007F2A12"/>
    <w:rsid w:val="00803ACF"/>
    <w:rsid w:val="008350ED"/>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90192"/>
    <w:rsid w:val="00CB6F3F"/>
    <w:rsid w:val="00CC0D3F"/>
    <w:rsid w:val="00CC58EB"/>
    <w:rsid w:val="00CE64AD"/>
    <w:rsid w:val="00D21B28"/>
    <w:rsid w:val="00D31D34"/>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7B5EB"/>
  <w15:chartTrackingRefBased/>
  <w15:docId w15:val="{79C02119-BB08-4ED7-8F50-BC79F9C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Oona Brinkhoff</dc:creator>
  <cp:keywords/>
  <dc:description/>
  <cp:lastModifiedBy>Oona Brinkhoff</cp:lastModifiedBy>
  <cp:revision>4</cp:revision>
  <cp:lastPrinted>2008-10-22T16:29:00Z</cp:lastPrinted>
  <dcterms:created xsi:type="dcterms:W3CDTF">2021-11-03T12:22:00Z</dcterms:created>
  <dcterms:modified xsi:type="dcterms:W3CDTF">2021-11-15T12:31:00Z</dcterms:modified>
</cp:coreProperties>
</file>